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22" w:rsidRDefault="00972622" w:rsidP="00972622">
      <w:pPr>
        <w:jc w:val="left"/>
        <w:rPr>
          <w:rFonts w:ascii="方正黑体_GBK" w:eastAsia="方正黑体_GBK"/>
          <w:sz w:val="32"/>
          <w:szCs w:val="32"/>
        </w:rPr>
      </w:pPr>
      <w:bookmarkStart w:id="0" w:name="_GoBack"/>
      <w:bookmarkEnd w:id="0"/>
      <w:r w:rsidRPr="006A004B">
        <w:rPr>
          <w:rFonts w:ascii="方正黑体_GBK" w:eastAsia="方正黑体_GBK" w:hint="eastAsia"/>
          <w:sz w:val="32"/>
          <w:szCs w:val="32"/>
        </w:rPr>
        <w:t>附件</w:t>
      </w:r>
    </w:p>
    <w:p w:rsidR="00972622" w:rsidRDefault="00972622" w:rsidP="00972622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6A004B">
        <w:rPr>
          <w:rFonts w:ascii="方正小标宋_GBK" w:eastAsia="方正小标宋_GBK" w:hAnsi="Times New Roman" w:cs="Times New Roman" w:hint="eastAsia"/>
          <w:sz w:val="44"/>
          <w:szCs w:val="44"/>
        </w:rPr>
        <w:t>202</w:t>
      </w:r>
      <w:r w:rsidR="008F52AD">
        <w:rPr>
          <w:rFonts w:ascii="方正小标宋_GBK" w:eastAsia="方正小标宋_GBK" w:hAnsi="Times New Roman" w:cs="Times New Roman" w:hint="eastAsia"/>
          <w:sz w:val="44"/>
          <w:szCs w:val="44"/>
        </w:rPr>
        <w:t>6</w:t>
      </w:r>
      <w:r w:rsidRPr="006A004B">
        <w:rPr>
          <w:rFonts w:ascii="方正小标宋_GBK" w:eastAsia="方正小标宋_GBK" w:hAnsi="Times New Roman" w:cs="Times New Roman" w:hint="eastAsia"/>
          <w:sz w:val="44"/>
          <w:szCs w:val="44"/>
        </w:rPr>
        <w:t>中国健康科普大赛（重庆赛区）</w:t>
      </w:r>
    </w:p>
    <w:p w:rsidR="00972622" w:rsidRDefault="00972622" w:rsidP="00972622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6A004B">
        <w:rPr>
          <w:rFonts w:ascii="方正小标宋_GBK" w:eastAsia="方正小标宋_GBK" w:hAnsi="Times New Roman" w:cs="Times New Roman" w:hint="eastAsia"/>
          <w:sz w:val="44"/>
          <w:szCs w:val="44"/>
        </w:rPr>
        <w:t>获奖作品名单</w:t>
      </w:r>
    </w:p>
    <w:p w:rsidR="008F52AD" w:rsidRDefault="008F52AD" w:rsidP="008F52AD">
      <w:pPr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黑体_GBK" w:hAnsi="Times New Roman"/>
          <w:sz w:val="32"/>
          <w:szCs w:val="32"/>
        </w:rPr>
        <w:t>一、一等奖作品（</w:t>
      </w:r>
      <w:r>
        <w:rPr>
          <w:rFonts w:ascii="Times New Roman" w:eastAsia="方正黑体_GBK" w:hAnsi="Times New Roman"/>
          <w:sz w:val="32"/>
          <w:szCs w:val="32"/>
        </w:rPr>
        <w:t>36</w:t>
      </w:r>
      <w:r>
        <w:rPr>
          <w:rFonts w:ascii="Times New Roman" w:eastAsia="方正黑体_GBK" w:hAnsi="Times New Roman"/>
          <w:sz w:val="32"/>
          <w:szCs w:val="32"/>
        </w:rPr>
        <w:t>件）</w:t>
      </w:r>
    </w:p>
    <w:tbl>
      <w:tblPr>
        <w:tblW w:w="5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165"/>
        <w:gridCol w:w="930"/>
        <w:gridCol w:w="3284"/>
        <w:gridCol w:w="1885"/>
        <w:gridCol w:w="1155"/>
      </w:tblGrid>
      <w:tr w:rsidR="008F52AD" w:rsidTr="001D116E">
        <w:trPr>
          <w:trHeight w:val="794"/>
          <w:tblHeader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bCs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主题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形式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报送单位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获奖情况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诺如病毒感染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家庭消毒五个隐蔽角落必清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流感大哥落魄记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重庆市梁平区疾病预防控制中心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消除艾梅乙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守护生命第一关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重庆市綦江区妇幼保健院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蚊子团伙覆灭记（系列）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板板敲响防艾钟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莫让夕阳落霾中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校园剧场之防疫大作战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马年大急科普版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重庆市结核病防治所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黑神话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女儿国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 w:rsidRPr="00B810B7"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吉祥三宝话“苗王”，科学认识麻腮风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重庆市万州区疾病预防控制中心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健康有牌面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科学控糖篇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跑步膝盖痛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不是跑错了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是没准备好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！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重庆三峡医药高等专科学校附属中医院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双心同守护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两颗心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重庆市永川区疾病预防控制中心、重庆市永川区关心下一代工作委员会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小贺的三分钟减重日记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个日常减重小技能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巫山县疾病预防控制中心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迷雾重重！网红电子烟：光鲜外衣下致命陷阱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李瘦瘦的减重之旅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紫薯精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的防癌避坑指南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大蒜、烫茶、发物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……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这些谣言一次说清楚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重庆大学附属三峡医院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齐心护搏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起搏器术后活动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重庆市巴南区人民医院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甜蜜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的风暴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重庆市合川区健康教育与促进中心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儿童牙齿的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铠甲勇士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窝沟封闭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小身体，大健康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中小学生常见病系列科普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重庆市北碚区疾病预防控制中心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近视防控要趁早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孩子成长更美好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重庆市健康教育所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趁早为她守护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你拍一我拍一：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拍手童谣学防溺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快板话健康，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五健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护成长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更年期补钙，别踩坑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重庆市两江新区人民医院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月子届的神仙打架现场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月子江湖麻辣辩论赛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江苏省人民医院重庆医院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肝吸虫感染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潜伏的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肝内杀手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挺直未来的脊梁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巫溪县人民医院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筑牢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心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防线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赋能新生产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职业人群心理健康知识科普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渝小寄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历险记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小柯破案记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便便里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神秘蚯蚓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读懂营养标签，不做</w:t>
            </w:r>
            <w:r w:rsidRPr="00B810B7"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“小糖人”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重庆市梁平区疾病预防控制中心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走了我的八块腹肌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重庆市南岸区长生桥镇卫生院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查查查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到底为了啥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52AD" w:rsidTr="001D116E">
        <w:trPr>
          <w:trHeight w:val="794"/>
          <w:jc w:val="center"/>
        </w:trPr>
        <w:tc>
          <w:tcPr>
            <w:tcW w:w="2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2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5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1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小脊柱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大健康</w:t>
            </w:r>
          </w:p>
        </w:tc>
        <w:tc>
          <w:tcPr>
            <w:tcW w:w="10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重庆市万州区疾病预防控制中心</w:t>
            </w:r>
          </w:p>
        </w:tc>
        <w:tc>
          <w:tcPr>
            <w:tcW w:w="6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</w:tbl>
    <w:p w:rsidR="008F52AD" w:rsidRDefault="008F52AD" w:rsidP="008F52AD">
      <w:pPr>
        <w:rPr>
          <w:rFonts w:ascii="Times New Roman" w:eastAsia="方正黑体_GBK" w:hAnsi="Times New Roman"/>
          <w:sz w:val="32"/>
          <w:szCs w:val="32"/>
        </w:rPr>
      </w:pPr>
    </w:p>
    <w:p w:rsidR="008F52AD" w:rsidRDefault="008F52AD" w:rsidP="008F52AD">
      <w:pPr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br w:type="page"/>
      </w:r>
    </w:p>
    <w:p w:rsidR="008F52AD" w:rsidRDefault="008F52AD" w:rsidP="008F52AD">
      <w:pPr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二</w:t>
      </w:r>
      <w:r>
        <w:rPr>
          <w:rFonts w:ascii="Times New Roman" w:eastAsia="方正黑体_GBK" w:hAnsi="Times New Roman"/>
          <w:sz w:val="32"/>
          <w:szCs w:val="32"/>
        </w:rPr>
        <w:t>、</w:t>
      </w:r>
      <w:r>
        <w:rPr>
          <w:rFonts w:ascii="Times New Roman" w:eastAsia="方正黑体_GBK" w:hAnsi="Times New Roman" w:hint="eastAsia"/>
          <w:sz w:val="32"/>
          <w:szCs w:val="32"/>
        </w:rPr>
        <w:t>二</w:t>
      </w:r>
      <w:r>
        <w:rPr>
          <w:rFonts w:ascii="Times New Roman" w:eastAsia="方正黑体_GBK" w:hAnsi="Times New Roman"/>
          <w:sz w:val="32"/>
          <w:szCs w:val="32"/>
        </w:rPr>
        <w:t>等奖作品（</w:t>
      </w:r>
      <w:r>
        <w:rPr>
          <w:rFonts w:ascii="Times New Roman" w:eastAsia="方正黑体_GBK" w:hAnsi="Times New Roman" w:hint="eastAsia"/>
          <w:sz w:val="32"/>
          <w:szCs w:val="32"/>
        </w:rPr>
        <w:t>60</w:t>
      </w:r>
      <w:r>
        <w:rPr>
          <w:rFonts w:ascii="Times New Roman" w:eastAsia="方正黑体_GBK" w:hAnsi="Times New Roman"/>
          <w:sz w:val="32"/>
          <w:szCs w:val="32"/>
        </w:rPr>
        <w:t>件）</w:t>
      </w:r>
    </w:p>
    <w:tbl>
      <w:tblPr>
        <w:tblW w:w="5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220"/>
        <w:gridCol w:w="953"/>
        <w:gridCol w:w="3081"/>
        <w:gridCol w:w="1994"/>
        <w:gridCol w:w="1157"/>
      </w:tblGrid>
      <w:tr w:rsidR="008F52AD" w:rsidTr="001D116E">
        <w:trPr>
          <w:trHeight w:val="850"/>
          <w:tblHeader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主题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形式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报送单位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获奖情况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卷土重来的百日咳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真会百日咳嗽不停歇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？！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重庆市璧山区疾病预防控制中心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健康校园，你我共建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及时接种疫苗，共筑校园健康防线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诺如病毒全解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从传播机制到防控策略的科普指南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巫溪县人民医院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艾滋治疗需及时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科学用药莫迟疑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健康防护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从我做起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重庆市合川区疾病预防控制中心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马年大急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版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重庆市结核病防治所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知爱防艾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别让无知酿成伤害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重庆市巴南区南泉街道社区卫生服务中心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登革热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基孔肯雅热高发季防控指南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蚊侦探追凶：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破解登革热秘密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结核别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潜伏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，早识早跑路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重庆市北碚区疾病预防控制中心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蚊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物鉴定大会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重庆市长寿区疾病预防控制中心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力挽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澜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当祖传秘方撞上科学防疫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重庆市两江新区中医院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当我用电视广告的形式打开蚊媒传染病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......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特别追踪，吸血通缉令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重庆市涪陵区疾病预防控制中心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蚊媒传染病防治顺口溜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城口县疾病预防控制中心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慢病巧管理，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日常筑防癌防线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重庆市巴南区中医院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不是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老感冒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的锅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守护每一次呼吸，从不再忽视开始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重庆市沙坪坝区疾病预防控制中心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少吃不动能瘦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个减肥误区正让你易胖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重庆市江北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第二人民医院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当奶奶的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神操作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遇上阿尔茨海默病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健康体重，不止一个数字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重庆市长寿区疾病预防控制中心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健康生活，远离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糖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害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华佗跨时空传道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疏肝解郁拍打操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重庆市渝北区中医院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话连篇之老烟枪变形记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远离牙底洞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重庆市梁平区疾病预防控制中心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骨头不会说话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打破骨质疏松三大误区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守护老年骨健康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中国人民解放军陆军军医大学第二附属医院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阿奇医生戒烟记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重庆市两江新区人民医院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微光破渊、守护少年心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丰都县精神病医院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药不能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重庆市沙坪坝区土湾社区卫生服务中心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健康体重，健康生活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骨头保卫战之幺妹儿杠上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脆脆骨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防性侵四步法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重庆市长寿区疾病预防控制中心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5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9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孩子总含胸？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脊柱健康要趁早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重庆大学附属三峡医院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成长不迷路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儿保来相助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丰都县疾病预防控制中心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小豆豆的健康成长计划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重庆市沙坪坝区陈家桥医院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别被谣言骗了！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HPV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疫苗真相漫画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重庆市梁平区疾病预防控制中心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两条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红线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孕期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冰箱杀手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认识单增李斯特菌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彭水苗族土家族自治县疾病预防控制中心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1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分钟自查！别让娃的脊柱悄悄变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“CS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形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重庆市北碚区疾病预防控制中心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两癌科普知识宣传守护女性健康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两癌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科普指南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重庆市南岸区妇幼保健计划生育服务中心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孕见美好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爱佑未来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重庆市沙坪坝区妇幼保健院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淘气的更年期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重庆市巴南区第二人民医院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你的情绪，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乳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何是好？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重庆大学附属三峡医院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备孕别摆烂，宝爸请就位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走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婚检去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重庆市綦江区妇幼保健院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时间都去哪儿了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一图读懂碘缺乏病防治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巫山县疾病预防控制中心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盐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值守护计划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不同场景减盐科普系列图文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热血侠出征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一滴血的超能力之旅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渝康康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健康辟谣系列科普长图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重庆市健康教育所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烟的认罪书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重庆市合川区健康教育与促进中心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拿得起工具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扛得住病痛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守护制造业工人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手腕防线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蛇咬伤八步自救法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重庆市江津区中医院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健康辟谣大作战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重庆市合川区健康教育与促进中心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喝水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=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排石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别再盲目猛灌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！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蚊媒传染病防控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清除积水小妙招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型生命线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重庆市巴南区第二人民医院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烟知祸福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重庆三博长安医院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大元凶之海鲜刺客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重庆市长寿区疾病预防控制中心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抵制伪养生，守护真健康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72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毒蛇咬伤，别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吸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引危险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重庆市两江新区中医院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</w:tbl>
    <w:p w:rsidR="008F52AD" w:rsidRDefault="008F52AD" w:rsidP="008F52AD">
      <w:pPr>
        <w:rPr>
          <w:rFonts w:ascii="Times New Roman" w:eastAsia="方正黑体_GBK" w:hAnsi="Times New Roman"/>
          <w:sz w:val="32"/>
          <w:szCs w:val="32"/>
        </w:rPr>
      </w:pPr>
    </w:p>
    <w:p w:rsidR="008F52AD" w:rsidRDefault="008F52AD" w:rsidP="008F52AD">
      <w:r>
        <w:rPr>
          <w:rFonts w:ascii="Times New Roman" w:eastAsia="方正黑体_GBK" w:hAnsi="Times New Roman" w:hint="eastAsia"/>
          <w:sz w:val="32"/>
          <w:szCs w:val="32"/>
        </w:rPr>
        <w:t>三</w:t>
      </w:r>
      <w:r>
        <w:rPr>
          <w:rFonts w:ascii="Times New Roman" w:eastAsia="方正黑体_GBK" w:hAnsi="Times New Roman"/>
          <w:sz w:val="32"/>
          <w:szCs w:val="32"/>
        </w:rPr>
        <w:t>、</w:t>
      </w:r>
      <w:r>
        <w:rPr>
          <w:rFonts w:ascii="Times New Roman" w:eastAsia="方正黑体_GBK" w:hAnsi="Times New Roman" w:hint="eastAsia"/>
          <w:sz w:val="32"/>
          <w:szCs w:val="32"/>
        </w:rPr>
        <w:t>三</w:t>
      </w:r>
      <w:r>
        <w:rPr>
          <w:rFonts w:ascii="Times New Roman" w:eastAsia="方正黑体_GBK" w:hAnsi="Times New Roman"/>
          <w:sz w:val="32"/>
          <w:szCs w:val="32"/>
        </w:rPr>
        <w:t>等奖作品（</w:t>
      </w:r>
      <w:r>
        <w:rPr>
          <w:rFonts w:ascii="Times New Roman" w:eastAsia="方正黑体_GBK" w:hAnsi="Times New Roman" w:hint="eastAsia"/>
          <w:sz w:val="32"/>
          <w:szCs w:val="32"/>
        </w:rPr>
        <w:t>68</w:t>
      </w:r>
      <w:r>
        <w:rPr>
          <w:rFonts w:ascii="Times New Roman" w:eastAsia="方正黑体_GBK" w:hAnsi="Times New Roman"/>
          <w:sz w:val="32"/>
          <w:szCs w:val="32"/>
        </w:rPr>
        <w:t>件）</w:t>
      </w:r>
    </w:p>
    <w:tbl>
      <w:tblPr>
        <w:tblW w:w="5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217"/>
        <w:gridCol w:w="952"/>
        <w:gridCol w:w="3073"/>
        <w:gridCol w:w="1997"/>
        <w:gridCol w:w="1155"/>
      </w:tblGrid>
      <w:tr w:rsidR="008F52AD" w:rsidTr="001D116E">
        <w:trPr>
          <w:trHeight w:val="850"/>
          <w:tblHeader/>
          <w:jc w:val="center"/>
        </w:trPr>
        <w:tc>
          <w:tcPr>
            <w:tcW w:w="534" w:type="dxa"/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主题</w:t>
            </w:r>
          </w:p>
        </w:tc>
        <w:tc>
          <w:tcPr>
            <w:tcW w:w="974" w:type="dxa"/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形式</w:t>
            </w:r>
          </w:p>
        </w:tc>
        <w:tc>
          <w:tcPr>
            <w:tcW w:w="3168" w:type="dxa"/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055" w:type="dxa"/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报送单位</w:t>
            </w:r>
          </w:p>
        </w:tc>
        <w:tc>
          <w:tcPr>
            <w:tcW w:w="1186" w:type="dxa"/>
            <w:shd w:val="clear" w:color="auto" w:fill="EEECE1" w:themeFill="background2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/>
                <w:kern w:val="0"/>
                <w:sz w:val="24"/>
                <w:lang w:bidi="ar"/>
              </w:rPr>
              <w:t>获奖情况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消除血吸虫病危害，守护人民健康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破解结核菌的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隐身术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重庆市结核病防治所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接种到位，病菌后退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丰都县疾病预防控制中心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我的养虫日记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如何以身饲养钩蛔鞭蛲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防范人禽流感，预防是关键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重庆市铜梁区疾病预防控制中心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您护我长大，我陪您到老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从一针流感疫苗开始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重庆市万州区疾病预防控制中心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套住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艾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健康爱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长相伴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重庆市綦江区中峰镇卫生院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科学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防流感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疫苗来帮忙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公小盾防核行动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结核病防治系列科普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重庆市公共卫生医疗救治中心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蜱虫企业年会失败总结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梭菌山逢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妖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疫苗科普西行记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三大场所常清理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生活远离蚊媒病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重庆市健康教育所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哪吒战毒记之破解诺如病毒密码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重庆市江津区疾病预防控制中心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花臂大佬的蚊生独白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一封给她的健康情书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耐药结核治疗要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个月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全程管理，轻松坚持不放弃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重庆市结核病防治所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传染病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重生之我在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冷宫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分发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HPV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疫苗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心脏的三条高压线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重庆三博江陵医院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如何减重才科学？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重庆市北碚区疾病预防控制中心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大脑的健康警报：一图破解老年痴呆的迷思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阿尔兹海默症的早期识别与预防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紧急辟谣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！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雷暴哮喘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偷袭真相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如何科学刮油，让你轻松恢复轻盈状态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拒绝胖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若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两人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重庆市梁平区疾病预防控制中心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筑牢三早防线，守护自身健康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彭水苗族土家族自治县疾病预防控制中心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科学膳食指南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丰都县疾病预防控制中心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爸爸的聚会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双心同守护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健康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两颗心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重庆市永川区疾病预防控制中心、重庆市永川区关心下一代工作委员会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压力山大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测对血压才不怕，正确测量血压的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大法则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江苏省人民医院重庆医院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拒绝体重刺客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重庆市开州区疾病预防控制中心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家庭体重管理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守护全家健康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不痛就代表好了吗？解密高血压、糖尿病、痛风看不见的身体伤害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城口县葛城街道社区卫生服务中心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一根香烟养不活航母，却能淹没生命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瘦不了的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锅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谁来背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慢性病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状告脑卒中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重庆三博江陵医院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孕期的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甜蜜烦恼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渝北区人民医院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小魔法师营养秘境寻宝记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身体能量宝石大搜集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重庆市南岸区妇幼保健计划生育服务中心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一路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孕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好，三高不扰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巫溪县人民医院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HPV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疫苗那些事儿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彭水苗族土家族自治县疾病预防控制中心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成长盲盒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初潮解锁指南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重庆市两江新区华新街社区卫生服务中心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儿童小丁丁上的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尿垢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要抠掉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大错特错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！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重庆市九龙坡区石桥铺街道社区卫生服务中心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解密七大营养素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孤独症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理解与接纳的旅程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重庆市綦江区三江街道社区卫生服务中心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迷路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蛋蛋的归巢之旅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重庆市永川区妇幼保健院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苗王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误会一场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！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成长好好说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青春不迷惑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重庆市合川区疾病预防控制中心、重庆市合川区钓鱼城街道花滩社区居民委员会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守护花季，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从接种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HPV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疫苗开始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重庆市梁平区疾病预防控制中心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告别小胖墩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重庆市南川区疾病预防控制中心、重庆市南川区妇幼保健院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小小疫苗守护歌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重庆市沙坪坝区疾病预防控制中心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分娩双声道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顺产与剖宫产的生命对话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丰都县人民医院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妇幼健康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护眼小卫士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重庆大学附属三峡医院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关于辐射的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个真相，越早知道越好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拒绝职业损伤骑手也能养身心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重庆市南岸区疾病预防控制中心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山水重庆共无烟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无烟中国健康同行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重庆市大渡口区教育委员会、重庆市大渡口区疾病预防控制中心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谁偷走了我的活力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？——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乐乐的蔬果元气之旅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我有声，但我会让你无声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重庆市合川区疾病预防控制中心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夏至暑渐深，防暑有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方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中医养生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二十四节气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重庆市沙坪坝区中医院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图文</w:t>
            </w: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护眼特工队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守护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睛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彩视界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辐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星高照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放射科辐射的那些事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重庆市巴南区人民医院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小土堆大作战，防虫总动员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重庆市涪陵区疾病预防控制中心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厨房侦探社：交叉污染的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隐形案件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汛期健康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防护指南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重庆市綦江区疾病预防控制中心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团团大冒险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一份营养的校园餐怎样让你变强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盐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值解码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——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隐形盐识别与减盐系列科普视频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银发友好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食谱：让咀嚼不再困难的魔法料理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重庆市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彭水苗族土家族自治县疾病预防控制中心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音视频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食品安全旅行记：一颗鸡蛋的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24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小时安全之旅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牙齿吐槽大会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重庆市永川区疾病预防控制中心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52AD" w:rsidTr="001D116E">
        <w:trPr>
          <w:trHeight w:val="85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2AD" w:rsidRDefault="008F52AD" w:rsidP="008F52AD">
            <w:pPr>
              <w:widowControl/>
              <w:numPr>
                <w:ilvl w:val="0"/>
                <w:numId w:val="4"/>
              </w:numPr>
              <w:tabs>
                <w:tab w:val="left" w:pos="420"/>
              </w:tabs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shd w:val="clear" w:color="FFFFFF" w:fill="D9D9D9"/>
                <w:lang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五大卫生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及其他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记忆失窃案——</w:t>
            </w:r>
          </w:p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脑海中的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lang w:bidi="ar"/>
              </w:rPr>
              <w:t>橡皮擦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重庆市渝中区疾病预防控制中心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2AD" w:rsidRDefault="008F52AD" w:rsidP="001D116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:rsidR="008F52AD" w:rsidRDefault="008F52AD" w:rsidP="008F52AD">
      <w:pPr>
        <w:spacing w:line="14" w:lineRule="exact"/>
        <w:rPr>
          <w:rFonts w:ascii="Times New Roman" w:hAnsi="Times New Roman"/>
        </w:rPr>
      </w:pPr>
    </w:p>
    <w:p w:rsidR="008F52AD" w:rsidRDefault="008F52AD" w:rsidP="008F52AD">
      <w:pPr>
        <w:rPr>
          <w:rFonts w:ascii="方正小标宋_GBK" w:eastAsia="方正小标宋_GBK" w:hAnsi="Times New Roman" w:cs="Times New Roman"/>
          <w:sz w:val="44"/>
          <w:szCs w:val="44"/>
        </w:rPr>
      </w:pPr>
    </w:p>
    <w:sectPr w:rsidR="008F5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A82" w:rsidRDefault="00421A82" w:rsidP="006A794D">
      <w:r>
        <w:separator/>
      </w:r>
    </w:p>
  </w:endnote>
  <w:endnote w:type="continuationSeparator" w:id="0">
    <w:p w:rsidR="00421A82" w:rsidRDefault="00421A82" w:rsidP="006A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A82" w:rsidRDefault="00421A82" w:rsidP="006A794D">
      <w:r>
        <w:separator/>
      </w:r>
    </w:p>
  </w:footnote>
  <w:footnote w:type="continuationSeparator" w:id="0">
    <w:p w:rsidR="00421A82" w:rsidRDefault="00421A82" w:rsidP="006A7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864633"/>
    <w:multiLevelType w:val="singleLevel"/>
    <w:tmpl w:val="82864633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  <w:sz w:val="24"/>
        <w:szCs w:val="24"/>
      </w:rPr>
    </w:lvl>
  </w:abstractNum>
  <w:abstractNum w:abstractNumId="1" w15:restartNumberingAfterBreak="0">
    <w:nsid w:val="BB4AF98C"/>
    <w:multiLevelType w:val="singleLevel"/>
    <w:tmpl w:val="BB4AF98C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  <w:sz w:val="24"/>
        <w:szCs w:val="24"/>
      </w:rPr>
    </w:lvl>
  </w:abstractNum>
  <w:abstractNum w:abstractNumId="2" w15:restartNumberingAfterBreak="0">
    <w:nsid w:val="6C09759C"/>
    <w:multiLevelType w:val="hybridMultilevel"/>
    <w:tmpl w:val="A8F07350"/>
    <w:lvl w:ilvl="0" w:tplc="545491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EF7F8EB"/>
    <w:multiLevelType w:val="singleLevel"/>
    <w:tmpl w:val="7EF7F8EB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  <w:sz w:val="24"/>
        <w:szCs w:val="24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50"/>
    <w:rsid w:val="00077C91"/>
    <w:rsid w:val="00230C21"/>
    <w:rsid w:val="0032372E"/>
    <w:rsid w:val="00421A82"/>
    <w:rsid w:val="00435934"/>
    <w:rsid w:val="00457540"/>
    <w:rsid w:val="00565982"/>
    <w:rsid w:val="00586251"/>
    <w:rsid w:val="006A004B"/>
    <w:rsid w:val="006A794D"/>
    <w:rsid w:val="006E25E4"/>
    <w:rsid w:val="007858C9"/>
    <w:rsid w:val="007A0E5C"/>
    <w:rsid w:val="008F52AD"/>
    <w:rsid w:val="00914E55"/>
    <w:rsid w:val="00936F29"/>
    <w:rsid w:val="00972622"/>
    <w:rsid w:val="009E03A9"/>
    <w:rsid w:val="00A57F5C"/>
    <w:rsid w:val="00A838B5"/>
    <w:rsid w:val="00B81AD9"/>
    <w:rsid w:val="00CD0050"/>
    <w:rsid w:val="00D04FC1"/>
    <w:rsid w:val="00D46253"/>
    <w:rsid w:val="00D90EBD"/>
    <w:rsid w:val="00D96226"/>
    <w:rsid w:val="00E11BA8"/>
    <w:rsid w:val="00E231B2"/>
    <w:rsid w:val="00F41F60"/>
    <w:rsid w:val="00F443DA"/>
    <w:rsid w:val="00FC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EB6AE"/>
  <w15:docId w15:val="{E8A9EA22-0FCE-4210-8576-79977853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6A7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6A794D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6A7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6A794D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6A004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6A004B"/>
  </w:style>
  <w:style w:type="paragraph" w:styleId="a9">
    <w:name w:val="List Paragraph"/>
    <w:basedOn w:val="a"/>
    <w:uiPriority w:val="34"/>
    <w:qFormat/>
    <w:rsid w:val="006A004B"/>
    <w:pPr>
      <w:ind w:firstLineChars="200" w:firstLine="420"/>
    </w:pPr>
  </w:style>
  <w:style w:type="table" w:styleId="aa">
    <w:name w:val="Table Grid"/>
    <w:basedOn w:val="a1"/>
    <w:uiPriority w:val="59"/>
    <w:rsid w:val="009E0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qFormat/>
    <w:rsid w:val="00972622"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sid w:val="00972622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72622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112">
    <w:name w:val="font112"/>
    <w:basedOn w:val="a0"/>
    <w:qFormat/>
    <w:rsid w:val="008F52AD"/>
    <w:rPr>
      <w:rFonts w:ascii="方正仿宋_GBK" w:eastAsia="方正仿宋_GBK" w:hAnsi="方正仿宋_GBK" w:cs="方正仿宋_GBK" w:hint="default"/>
      <w:b/>
      <w:bCs/>
      <w:color w:val="000000"/>
      <w:sz w:val="24"/>
      <w:szCs w:val="24"/>
      <w:u w:val="none"/>
    </w:rPr>
  </w:style>
  <w:style w:type="character" w:customStyle="1" w:styleId="font131">
    <w:name w:val="font131"/>
    <w:basedOn w:val="a0"/>
    <w:qFormat/>
    <w:rsid w:val="008F52AD"/>
    <w:rPr>
      <w:rFonts w:ascii="方正仿宋_GBK" w:eastAsia="方正仿宋_GBK" w:hAnsi="方正仿宋_GBK" w:cs="方正仿宋_GBK"/>
      <w:b/>
      <w:bCs/>
      <w:color w:val="000000"/>
      <w:sz w:val="24"/>
      <w:szCs w:val="24"/>
      <w:u w:val="none"/>
    </w:rPr>
  </w:style>
  <w:style w:type="character" w:customStyle="1" w:styleId="font151">
    <w:name w:val="font151"/>
    <w:basedOn w:val="a0"/>
    <w:qFormat/>
    <w:rsid w:val="008F52AD"/>
    <w:rPr>
      <w:rFonts w:ascii="方正仿宋_GBK" w:eastAsia="方正仿宋_GBK" w:hAnsi="方正仿宋_GBK" w:cs="方正仿宋_GBK" w:hint="default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sid w:val="008F52AD"/>
    <w:rPr>
      <w:rFonts w:ascii="方正仿宋_GBK" w:eastAsia="方正仿宋_GBK" w:hAnsi="方正仿宋_GBK" w:cs="方正仿宋_GBK"/>
      <w:b/>
      <w:bCs/>
      <w:color w:val="000000"/>
      <w:sz w:val="24"/>
      <w:szCs w:val="24"/>
      <w:u w:val="none"/>
    </w:rPr>
  </w:style>
  <w:style w:type="character" w:customStyle="1" w:styleId="font161">
    <w:name w:val="font161"/>
    <w:basedOn w:val="a0"/>
    <w:qFormat/>
    <w:rsid w:val="008F52AD"/>
    <w:rPr>
      <w:rFonts w:ascii="方正仿宋_GBK" w:eastAsia="方正仿宋_GBK" w:hAnsi="方正仿宋_GBK" w:cs="方正仿宋_GBK" w:hint="default"/>
      <w:b/>
      <w:bCs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8F52AD"/>
    <w:rPr>
      <w:rFonts w:ascii="方正仿宋_GBK" w:eastAsia="方正仿宋_GBK" w:hAnsi="方正仿宋_GBK" w:cs="方正仿宋_GBK" w:hint="default"/>
      <w:b/>
      <w:bCs/>
      <w:color w:val="000000"/>
      <w:sz w:val="24"/>
      <w:szCs w:val="24"/>
      <w:u w:val="none"/>
    </w:rPr>
  </w:style>
  <w:style w:type="character" w:customStyle="1" w:styleId="font141">
    <w:name w:val="font141"/>
    <w:basedOn w:val="a0"/>
    <w:qFormat/>
    <w:rsid w:val="008F52AD"/>
    <w:rPr>
      <w:rFonts w:ascii="方正仿宋_GBK" w:eastAsia="方正仿宋_GBK" w:hAnsi="方正仿宋_GBK" w:cs="方正仿宋_GBK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sid w:val="008F52AD"/>
    <w:rPr>
      <w:rFonts w:ascii="方正仿宋_GBK" w:eastAsia="方正仿宋_GBK" w:hAnsi="方正仿宋_GBK" w:cs="方正仿宋_GBK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8F52AD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21">
    <w:name w:val="font121"/>
    <w:basedOn w:val="a0"/>
    <w:qFormat/>
    <w:rsid w:val="008F52AD"/>
    <w:rPr>
      <w:rFonts w:ascii="方正仿宋_GBK" w:eastAsia="方正仿宋_GBK" w:hAnsi="方正仿宋_GBK" w:cs="方正仿宋_GBK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0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1115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王海鑫</dc:creator>
  <cp:keywords/>
  <dc:description/>
  <cp:lastModifiedBy>杨楣</cp:lastModifiedBy>
  <cp:revision>4</cp:revision>
  <dcterms:created xsi:type="dcterms:W3CDTF">2026-09-15T08:27:00Z</dcterms:created>
  <dcterms:modified xsi:type="dcterms:W3CDTF">2026-09-15T08:30:00Z</dcterms:modified>
</cp:coreProperties>
</file>